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b/>
          <w:color w:val="000000"/>
          <w:spacing w:val="0"/>
          <w:position w:val="0"/>
          <w:sz w:val="28"/>
          <w:shd w:fill="auto" w:val="clear"/>
        </w:rPr>
      </w:pPr>
      <w:r>
        <w:object w:dxaOrig="8985" w:dyaOrig="5049">
          <v:rect xmlns:o="urn:schemas-microsoft-com:office:office" xmlns:v="urn:schemas-microsoft-com:vml" id="rectole0000000000" style="width:449.250000pt;height:252.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ALABAMA ASSOCIATION OF NURSING STUDENTS (AANS)</w:t>
      </w:r>
    </w:p>
    <w:p>
      <w:pPr>
        <w:spacing w:before="0" w:after="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Executive Board Meeting- </w:t>
      </w:r>
      <w:r>
        <w:rPr>
          <w:rFonts w:ascii="Times New Roman" w:hAnsi="Times New Roman" w:cs="Times New Roman" w:eastAsia="Times New Roman"/>
          <w:i/>
          <w:color w:val="000000"/>
          <w:spacing w:val="0"/>
          <w:position w:val="0"/>
          <w:sz w:val="24"/>
          <w:shd w:fill="auto" w:val="clear"/>
        </w:rPr>
        <w:t xml:space="preserve">Conference Call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February 22nd, 2016-</w:t>
      </w:r>
    </w:p>
    <w:p>
      <w:pPr>
        <w:spacing w:before="0" w:after="16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Call to order: Heather Burnette, President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January 2016 meeting of the Alabama Association of Nursing Students was called to order on 2/22/2016 at 2033 by Heather Burnette, President.</w:t>
      </w:r>
    </w:p>
    <w:p>
      <w:pPr>
        <w:spacing w:before="0" w:after="16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Roll Call: Candice Sanders, Secretary 2034</w:t>
      </w:r>
    </w:p>
    <w:p>
      <w:pPr>
        <w:numPr>
          <w:ilvl w:val="0"/>
          <w:numId w:val="6"/>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Heather Burnette, President</w:t>
      </w:r>
    </w:p>
    <w:p>
      <w:pPr>
        <w:numPr>
          <w:ilvl w:val="0"/>
          <w:numId w:val="6"/>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Emily Walters, Vice President </w:t>
      </w:r>
    </w:p>
    <w:p>
      <w:pPr>
        <w:numPr>
          <w:ilvl w:val="0"/>
          <w:numId w:val="6"/>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Candice Sanders, Sectary </w:t>
      </w:r>
    </w:p>
    <w:p>
      <w:pPr>
        <w:numPr>
          <w:ilvl w:val="0"/>
          <w:numId w:val="6"/>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Destiny LaBo, Treasurer</w:t>
      </w:r>
    </w:p>
    <w:p>
      <w:pPr>
        <w:numPr>
          <w:ilvl w:val="0"/>
          <w:numId w:val="6"/>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Betsey Poole, Legislative Chair  </w:t>
      </w:r>
    </w:p>
    <w:p>
      <w:pPr>
        <w:numPr>
          <w:ilvl w:val="0"/>
          <w:numId w:val="6"/>
        </w:numPr>
        <w:spacing w:before="0" w:after="160" w:line="259"/>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Amber Hood, </w:t>
      </w:r>
      <w:r>
        <w:rPr>
          <w:rFonts w:ascii="Times New Roman" w:hAnsi="Times New Roman" w:cs="Times New Roman" w:eastAsia="Times New Roman"/>
          <w:color w:val="000000"/>
          <w:spacing w:val="0"/>
          <w:position w:val="0"/>
          <w:sz w:val="24"/>
          <w:shd w:fill="auto" w:val="clear"/>
        </w:rPr>
        <w:t xml:space="preserve">Community Health Director </w:t>
      </w:r>
    </w:p>
    <w:p>
      <w:pPr>
        <w:numPr>
          <w:ilvl w:val="0"/>
          <w:numId w:val="6"/>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Katie Kaye, Communications Director</w:t>
      </w:r>
    </w:p>
    <w:p>
      <w:pPr>
        <w:numPr>
          <w:ilvl w:val="0"/>
          <w:numId w:val="6"/>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Ashlyn Sharp, Director North and South</w:t>
      </w:r>
    </w:p>
    <w:p>
      <w:pPr>
        <w:numPr>
          <w:ilvl w:val="0"/>
          <w:numId w:val="6"/>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Reynolds, Faculty Advisor</w:t>
      </w:r>
    </w:p>
    <w:p>
      <w:pPr>
        <w:numPr>
          <w:ilvl w:val="0"/>
          <w:numId w:val="6"/>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Colin Tomblin, State Consultant</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Those found not to be in attendance were as follows:</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Adoption of both January minutes: Heather Burnette, President 2035</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Heather Burnette moved to adopt the minutes. Katie Kaye seconded the motion.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Heather Burnette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President</w:t>
      </w:r>
    </w:p>
    <w:p>
      <w:pPr>
        <w:numPr>
          <w:ilvl w:val="0"/>
          <w:numId w:val="11"/>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Registration for the summit will begin at 0730. Board members need to be at Shelton State at 0715 to set up. Wear the red long sleeve shirt we all purchased and black pants. We will need one or two members to sit at the registration table to greet people and take up tickets. Older AANS blue t shirts will be sold for $10 each. There are left over hesi bags from state convention that will be handed out to the all students. These bags contain lanyards, pens, tape measures, and other goodies.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Emily Walters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Vice President</w:t>
      </w:r>
    </w:p>
    <w:p>
      <w:pPr>
        <w:numPr>
          <w:ilvl w:val="0"/>
          <w:numId w:val="13"/>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Will order the chick fli lunches two days prior to the conference. We will be providing lunches to the speakers, students, board members, and a few extras just in case.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Candice Sanders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Secretary</w:t>
      </w:r>
    </w:p>
    <w:p>
      <w:pPr>
        <w:numPr>
          <w:ilvl w:val="0"/>
          <w:numId w:val="15"/>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Project OPEN has agreed to send at least three members to the conference. They will set up a poster in the hall outside of the lecture room to present what this scholarship opportunity does. They are currently in the process of selecting students to represent on Friday.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Destiny LaBo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Treasurer</w:t>
      </w:r>
    </w:p>
    <w:p>
      <w:pPr>
        <w:numPr>
          <w:ilvl w:val="0"/>
          <w:numId w:val="17"/>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Vendors that have paid our as follows: DCH, Kaplin, University of Northwest Florida, and University of North Alabama. DCH is the only vendor that is speaking. ATI is speaking but does not have a vendor table. </w:t>
      </w:r>
    </w:p>
    <w:p>
      <w:pPr>
        <w:numPr>
          <w:ilvl w:val="0"/>
          <w:numId w:val="17"/>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Budget is currently $17,454</w:t>
      </w:r>
    </w:p>
    <w:p>
      <w:pPr>
        <w:numPr>
          <w:ilvl w:val="0"/>
          <w:numId w:val="17"/>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Document a before taxes budget hopefully under $300 with food, drinks, and snacks. </w:t>
      </w:r>
    </w:p>
    <w:p>
      <w:pPr>
        <w:numPr>
          <w:ilvl w:val="0"/>
          <w:numId w:val="17"/>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0.45-0.50 cents maybe be reimbursed to the students and faculty who have to drive in to Tuscaloosa.</w:t>
      </w:r>
    </w:p>
    <w:p>
      <w:pPr>
        <w:numPr>
          <w:ilvl w:val="0"/>
          <w:numId w:val="17"/>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Moved to not reimburse board members for gas mileage at 2109. Katie Kaye seconded the motion. There were no objections. </w:t>
      </w:r>
    </w:p>
    <w:p>
      <w:pPr>
        <w:numPr>
          <w:ilvl w:val="0"/>
          <w:numId w:val="17"/>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have 10 speakers coming and all speakers will receive a $5 gift card to starbucks for a total of $50. Mark will pick up these gift cards.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Betsey Poole- </w:t>
      </w:r>
      <w:r>
        <w:rPr>
          <w:rFonts w:ascii="Times New Roman" w:hAnsi="Times New Roman" w:cs="Times New Roman" w:eastAsia="Times New Roman"/>
          <w:color w:val="000000"/>
          <w:spacing w:val="0"/>
          <w:position w:val="0"/>
          <w:sz w:val="24"/>
          <w:shd w:fill="auto" w:val="clear"/>
        </w:rPr>
        <w:t xml:space="preserve">Legislative Chair</w:t>
      </w:r>
    </w:p>
    <w:p>
      <w:pPr>
        <w:numPr>
          <w:ilvl w:val="0"/>
          <w:numId w:val="19"/>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Three board members attended nurse’s day at the capitol. </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Katie Kay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Communications Director</w:t>
      </w:r>
    </w:p>
    <w:p>
      <w:pPr>
        <w:numPr>
          <w:ilvl w:val="0"/>
          <w:numId w:val="22"/>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Website is now updated with a new link to nursing411.com and Amber needs to send in her biography and picture as soon as possible. </w:t>
      </w:r>
    </w:p>
    <w:p>
      <w:pPr>
        <w:numPr>
          <w:ilvl w:val="0"/>
          <w:numId w:val="22"/>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Heather will bring a camera to the summit to take pictures there will also be two photographers to help take pictures during the conference.</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Amber Hood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Community Health Director</w:t>
      </w:r>
    </w:p>
    <w:p>
      <w:pPr>
        <w:numPr>
          <w:ilvl w:val="0"/>
          <w:numId w:val="25"/>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Open hands Overflowing hearts is an organization that focuses on raising awareness for pediatric oncology research. Was not able to contact someone to come to the leadership summit but hopefully can invite them to state conference.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Ashlyn Sharp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Director North</w:t>
      </w:r>
    </w:p>
    <w:p>
      <w:pPr>
        <w:numPr>
          <w:ilvl w:val="0"/>
          <w:numId w:val="27"/>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UNA’s student nurses association is not going to host a fundraiser table instead they will have a vendor table. That way the students can visit the other vendor tables and attend all the speaker’s presentations.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 News:</w:t>
      </w:r>
    </w:p>
    <w:p>
      <w:pPr>
        <w:numPr>
          <w:ilvl w:val="0"/>
          <w:numId w:val="29"/>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National Conference is  March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 April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 xml:space="preserve"> </w:t>
      </w:r>
    </w:p>
    <w:p>
      <w:pPr>
        <w:numPr>
          <w:ilvl w:val="0"/>
          <w:numId w:val="29"/>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March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 xml:space="preserve"> is the deadline to make the room reservations.  Hotel reservations are $175 for two people and additional $10 for the third and fourth person per room. </w:t>
      </w:r>
    </w:p>
    <w:p>
      <w:pPr>
        <w:numPr>
          <w:ilvl w:val="0"/>
          <w:numId w:val="29"/>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Discussed pros and cons of both flying and driving down to Orlando.</w:t>
      </w:r>
    </w:p>
    <w:p>
      <w:pPr>
        <w:numPr>
          <w:ilvl w:val="0"/>
          <w:numId w:val="29"/>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Van would cost about $500 and with Heather’s work discount could get an additional 20% off. </w:t>
      </w:r>
    </w:p>
    <w:p>
      <w:pPr>
        <w:numPr>
          <w:ilvl w:val="0"/>
          <w:numId w:val="29"/>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Emily Walters, Mark, and Colin are going to be unable to attend national convention. </w:t>
      </w:r>
    </w:p>
    <w:p>
      <w:pPr>
        <w:numPr>
          <w:ilvl w:val="0"/>
          <w:numId w:val="29"/>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Online registration deadline March 14</w:t>
      </w:r>
      <w:r>
        <w:rPr>
          <w:rFonts w:ascii="Times New Roman" w:hAnsi="Times New Roman" w:cs="Times New Roman" w:eastAsia="Times New Roman"/>
          <w:color w:val="auto"/>
          <w:spacing w:val="0"/>
          <w:position w:val="0"/>
          <w:sz w:val="24"/>
          <w:shd w:fill="auto" w:val="clear"/>
          <w:vertAlign w:val="superscript"/>
        </w:rPr>
        <w:t xml:space="preserve">th</w:t>
      </w:r>
    </w:p>
    <w:p>
      <w:pPr>
        <w:numPr>
          <w:ilvl w:val="0"/>
          <w:numId w:val="29"/>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Convention tickets - $110 each w/o NCLEX review</w:t>
      </w:r>
    </w:p>
    <w:p>
      <w:pPr>
        <w:numPr>
          <w:ilvl w:val="0"/>
          <w:numId w:val="29"/>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Travel and Food costs.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Meeting adjourned at 2141. </w:t>
      </w:r>
    </w:p>
    <w:p>
      <w:pPr>
        <w:spacing w:before="0" w:after="160" w:line="240"/>
        <w:ind w:right="0" w:left="0" w:firstLine="0"/>
        <w:jc w:val="left"/>
        <w:rPr>
          <w:rFonts w:ascii="Times New Roman" w:hAnsi="Times New Roman" w:cs="Times New Roman" w:eastAsia="Times New Roman"/>
          <w:color w:val="000000"/>
          <w:spacing w:val="0"/>
          <w:position w:val="0"/>
          <w:sz w:val="24"/>
          <w:shd w:fill="auto" w:val="clear"/>
        </w:rPr>
      </w:pPr>
      <w:r>
        <w:object w:dxaOrig="2474" w:dyaOrig="1133">
          <v:rect xmlns:o="urn:schemas-microsoft-com:office:office" xmlns:v="urn:schemas-microsoft-com:vml" id="rectole0000000001" style="width:123.700000pt;height:56.6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Times New Roman" w:hAnsi="Times New Roman" w:cs="Times New Roman" w:eastAsia="Times New Roman"/>
          <w:color w:val="000000"/>
          <w:spacing w:val="0"/>
          <w:position w:val="0"/>
          <w:sz w:val="24"/>
          <w:shd w:fill="auto" w:val="clear"/>
        </w:rPr>
        <w:t xml:space="preserve">                                                               </w:t>
      </w:r>
      <w:r>
        <w:object w:dxaOrig="2377" w:dyaOrig="1106">
          <v:rect xmlns:o="urn:schemas-microsoft-com:office:office" xmlns:v="urn:schemas-microsoft-com:vml" id="rectole0000000002" style="width:118.850000pt;height:55.3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16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Heather Burnette, President</w:t>
        <w:tab/>
        <w:tab/>
        <w:tab/>
        <w:tab/>
        <w:tab/>
        <w:tab/>
        <w:t xml:space="preserve">Candice Sanders, Secretary</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6">
    <w:abstractNumId w:val="54"/>
  </w:num>
  <w:num w:numId="11">
    <w:abstractNumId w:val="48"/>
  </w:num>
  <w:num w:numId="13">
    <w:abstractNumId w:val="42"/>
  </w:num>
  <w:num w:numId="15">
    <w:abstractNumId w:val="36"/>
  </w:num>
  <w:num w:numId="17">
    <w:abstractNumId w:val="30"/>
  </w:num>
  <w:num w:numId="19">
    <w:abstractNumId w:val="24"/>
  </w:num>
  <w:num w:numId="22">
    <w:abstractNumId w:val="18"/>
  </w:num>
  <w:num w:numId="25">
    <w:abstractNumId w:val="12"/>
  </w:num>
  <w:num w:numId="27">
    <w:abstractNumId w:val="6"/>
  </w:num>
  <w:num w:numId="2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media/image2.wmf" Id="docRId5" Type="http://schemas.openxmlformats.org/officeDocument/2006/relationships/image" /><Relationship Target="styles.xml" Id="docRId7"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numbering.xml" Id="docRId6" Type="http://schemas.openxmlformats.org/officeDocument/2006/relationships/numbering" /></Relationships>
</file>